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237E" w:val="clear"/>
        <w:spacing w:after="240" w:before="0"/>
        <w:jc w:val="center"/>
      </w:pPr>
      <w:r>
        <w:rPr>
          <w:rFonts w:ascii="Arial" w:cs="Arial" w:eastAsia="Arial" w:hAnsi="Arial"/>
          <w:b/>
          <w:bCs/>
          <w:color w:val="FFFFFF"/>
          <w:sz w:val="28"/>
          <w:szCs w:val="28"/>
        </w:rPr>
        <w:t xml:space="preserve">TAXONOMIA DE BLOOM - GUIA DE REFERENCIA</w:t>
      </w:r>
    </w:p>
    <w:p>
      <w:pPr>
        <w:spacing w:after="80" w:before="80"/>
      </w:pPr>
      <w:r>
        <w:t xml:space="preserve"/>
      </w:r>
    </w:p>
    <w:p>
      <w:pPr>
        <w:spacing w:after="60" w:before="60"/>
        <w:jc w:val="center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Recurso para planeacion docente | DocenteIA - docenteia.net</w:t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Que es la Taxonomia de Bloom?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La Taxonomia de Bloom es una clasificacion jerarquica de los objetivos de aprendizaje propuesta por Benjamin Bloom en 1956 y revisada por Anderson y Krathwohl en 2001. Organiza el pensamiento cognitivo en seis niveles, del mas simple al mas complejo.</w:t>
      </w:r>
    </w:p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Los Seis Niveles Cognitivos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4"/>
        <w:gridCol w:w="2808"/>
        <w:gridCol w:w="2808"/>
        <w:gridCol w:w="2340"/>
      </w:tblGrid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Nivel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Descripcion</w:t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Verbos clave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Ejemplo de actividad</w:t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40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Aplicacion en el Aula</w:t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237E"/>
          <w:sz w:val="22"/>
          <w:szCs w:val="22"/>
        </w:rPr>
        <w:t xml:space="preserve">Como formular objetivos de aprendizaje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Estructura recomendada: VERBO (nivel Bloom) + CONTENIDO + CONTEXTO</w:t>
      </w:r>
    </w:p>
    <w:p>
      <w:pPr>
        <w:spacing w:after="60" w:before="60"/>
        <w:jc w:val="left"/>
      </w:pPr>
      <w:r>
        <w:rPr>
          <w:rFonts w:ascii="Arial" w:cs="Arial" w:eastAsia="Arial" w:hAnsi="Arial"/>
          <w:b w:val="false"/>
          <w:bCs w:val="false"/>
          <w:sz w:val="20"/>
          <w:szCs w:val="20"/>
        </w:rPr>
        <w:t xml:space="preserve">Ejemplo: "Analizar las causas de la independencia latinoamericana a partir de fuentes primarias."</w:t>
      </w:r>
    </w:p>
    <w:p>
      <w:pPr>
        <w:spacing w:after="80" w:before="80"/>
      </w:pPr>
      <w:r>
        <w:t xml:space="preserve"/>
      </w:r>
    </w:p>
    <w:p>
      <w:pPr>
        <w:spacing w:after="80" w:before="240"/>
      </w:pPr>
      <w:r>
        <w:rPr>
          <w:rFonts w:ascii="Arial" w:cs="Arial" w:eastAsia="Arial" w:hAnsi="Arial"/>
          <w:b/>
          <w:bCs/>
          <w:color w:val="1A237E"/>
          <w:sz w:val="22"/>
          <w:szCs w:val="22"/>
        </w:rPr>
        <w:t xml:space="preserve">Distribucion por nivel en una unidad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3744"/>
        <w:gridCol w:w="3744"/>
      </w:tblGrid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Nivel</w:t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Actividades sugeridas</w:t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Evaluaciones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Bloom en la Era Digital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3744"/>
        <w:gridCol w:w="3744"/>
      </w:tblGrid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Nivel</w:t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Herramientas digitales</w:t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A237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IA aplicable</w:t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3744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80" w:before="80"/>
      </w:pPr>
      <w:r>
        <w:t xml:space="preserve"/>
      </w:r>
    </w:p>
    <w:p>
      <w:pPr>
        <w:pBdr>
          <w:bottom w:val="single" w:color="1A237E" w:sz="4" w:space="1"/>
        </w:pBdr>
        <w:spacing w:after="120" w:before="320"/>
      </w:pPr>
      <w:r>
        <w:rPr>
          <w:rFonts w:ascii="Arial" w:cs="Arial" w:eastAsia="Arial" w:hAnsi="Arial"/>
          <w:b/>
          <w:bCs/>
          <w:color w:val="1A237E"/>
          <w:sz w:val="24"/>
          <w:szCs w:val="24"/>
        </w:rPr>
        <w:t xml:space="preserve">Checklist de Planeacion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Los objetivos usan verbos de Bloom apropiados al nivel.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Las actividades corresponden al nivel cognitivo esperado.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La evaluacion mide el nivel declarado en el objetivo.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sz w:val="20"/>
          <w:szCs w:val="20"/>
        </w:rPr>
        <w:t xml:space="preserve">Hay progresion desde niveles inferiores a superiores.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Nombre Docente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Firma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pBdr>
                <w:bottom w:val="single" w:color="555555" w:sz="4" w:space="1"/>
              </w:pBdr>
              <w:spacing w:after="0" w:before="600"/>
            </w:pPr>
            <w:r>
              <w:t xml:space="preserve"/>
            </w:r>
          </w:p>
          <w:p>
            <w:pPr>
              <w:spacing w:after="0" w:before="60"/>
            </w:pPr>
            <w:r>
              <w:rPr>
                <w:rFonts w:ascii="Arial" w:cs="Arial" w:eastAsia="Arial" w:hAnsi="Arial"/>
                <w:b/>
                <w:bCs/>
                <w:color w:val="888888"/>
                <w:sz w:val="16"/>
                <w:szCs w:val="16"/>
              </w:rPr>
              <w:t xml:space="preserve">Fecha</w:t>
            </w:r>
          </w:p>
        </w:tc>
      </w:tr>
    </w:tbl>
    <w:p>
      <w:pPr>
        <w:spacing w:after="80" w:before="8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docenteia.net  |  Pagina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8"/>
        <w:szCs w:val="18"/>
      </w:rPr>
      <w:t xml:space="preserve">DocenteIA | docenteia.net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-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2026-06-09T03:11:35.377Z</dcterms:created>
  <dcterms:modified xsi:type="dcterms:W3CDTF">2026-06-09T03:11:35.377Z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